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785727" w14:paraId="3D2EA683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D0D2" w14:textId="77777777" w:rsidR="00DF338D" w:rsidRPr="00785727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78572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666CEA7" w14:textId="5D400711" w:rsidR="00DF338D" w:rsidRPr="00785727" w:rsidRDefault="00D204A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85727">
              <w:rPr>
                <w:rFonts w:ascii="Tw Cen MT" w:hAnsi="Tw Cen MT"/>
                <w:b/>
                <w:sz w:val="28"/>
                <w:szCs w:val="28"/>
              </w:rPr>
              <w:t>25BS1PH102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27F49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A9EA37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8AF986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9376B3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3D95E1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ABC576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C308D9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74385" w14:textId="77777777" w:rsidR="00DF338D" w:rsidRPr="007857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4B97" w14:textId="77777777" w:rsidR="00DF338D" w:rsidRPr="00785727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85727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785727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F3CD3" w:rsidRPr="00785727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41B6D472" w14:textId="77777777" w:rsidR="00DF338D" w:rsidRPr="0078572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8572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E00DFA0" w14:textId="77777777" w:rsidR="00DF338D" w:rsidRPr="0078572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85727">
        <w:rPr>
          <w:rFonts w:ascii="Tw Cen MT" w:hAnsi="Tw Cen MT"/>
          <w:sz w:val="28"/>
          <w:szCs w:val="28"/>
        </w:rPr>
        <w:t>(AUTONOMOUS)</w:t>
      </w:r>
    </w:p>
    <w:p w14:paraId="228FB82C" w14:textId="0CF8DF32" w:rsidR="00DF338D" w:rsidRPr="00785727" w:rsidRDefault="00785727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91136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591136">
        <w:rPr>
          <w:rFonts w:ascii="Tw Cen MT" w:hAnsi="Tw Cen MT"/>
          <w:sz w:val="28"/>
          <w:szCs w:val="28"/>
        </w:rPr>
        <w:t xml:space="preserve"> Semester Regular Examinations, June 2026</w:t>
      </w:r>
      <w:r w:rsidR="00DF338D" w:rsidRPr="00785727">
        <w:rPr>
          <w:rFonts w:ascii="Tw Cen MT" w:hAnsi="Tw Cen MT"/>
          <w:sz w:val="28"/>
          <w:szCs w:val="28"/>
        </w:rPr>
        <w:t xml:space="preserve"> </w:t>
      </w:r>
    </w:p>
    <w:p w14:paraId="3DA1CEEA" w14:textId="77777777" w:rsidR="00C253FE" w:rsidRPr="00785727" w:rsidRDefault="00C253FE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785727">
        <w:rPr>
          <w:rFonts w:ascii="Tw Cen MT" w:hAnsi="Tw Cen MT"/>
          <w:b/>
          <w:bCs/>
          <w:sz w:val="28"/>
          <w:szCs w:val="28"/>
          <w:lang w:val="en-IN"/>
        </w:rPr>
        <w:t>ADVANCED ENGINEERING PHYSICS</w:t>
      </w:r>
      <w:r w:rsidRPr="00785727">
        <w:rPr>
          <w:rFonts w:ascii="Tw Cen MT" w:hAnsi="Tw Cen MT"/>
          <w:b/>
          <w:sz w:val="28"/>
          <w:szCs w:val="28"/>
        </w:rPr>
        <w:t xml:space="preserve"> </w:t>
      </w:r>
    </w:p>
    <w:p w14:paraId="54B5AEBE" w14:textId="3E966F05" w:rsidR="00DF338D" w:rsidRPr="00785727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85727">
        <w:rPr>
          <w:rFonts w:ascii="Tw Cen MT" w:hAnsi="Tw Cen MT"/>
          <w:sz w:val="26"/>
          <w:szCs w:val="26"/>
        </w:rPr>
        <w:t>(</w:t>
      </w:r>
      <w:r w:rsidR="00785727" w:rsidRPr="00785727">
        <w:rPr>
          <w:rFonts w:ascii="Tw Cen MT" w:hAnsi="Tw Cen MT"/>
          <w:sz w:val="26"/>
          <w:szCs w:val="26"/>
        </w:rPr>
        <w:t>Common to CSE, EIE, IT, R&amp;AI, CS-CyS, CS-DS &amp; AIDS</w:t>
      </w:r>
      <w:r w:rsidRPr="00785727">
        <w:rPr>
          <w:rFonts w:ascii="Tw Cen MT" w:hAnsi="Tw Cen MT"/>
          <w:sz w:val="26"/>
          <w:szCs w:val="26"/>
        </w:rPr>
        <w:t>)</w:t>
      </w:r>
    </w:p>
    <w:p w14:paraId="58FDA33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78572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785727">
        <w:rPr>
          <w:rFonts w:ascii="Tw Cen MT" w:hAnsi="Tw Cen MT"/>
          <w:b/>
          <w:sz w:val="26"/>
          <w:szCs w:val="26"/>
          <w:lang w:eastAsia="en-IN"/>
        </w:rPr>
        <w:tab/>
      </w:r>
      <w:r w:rsidRPr="0078572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8572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56C2A70" w14:textId="77777777" w:rsidR="00700BD2" w:rsidRPr="00785727" w:rsidRDefault="00700BD2" w:rsidP="0078572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8572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922D74A" w14:textId="1970FC51" w:rsidR="00AE344D" w:rsidRPr="00BA2A53" w:rsidRDefault="00700BD2" w:rsidP="0078572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8572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067F4AC" w14:textId="5C508E53" w:rsidR="00DF338D" w:rsidRPr="00785727" w:rsidRDefault="00420F53" w:rsidP="00BA2A5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785727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785727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78572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85727">
        <w:rPr>
          <w:rFonts w:ascii="Times New Roman" w:eastAsia="Calibri" w:hAnsi="Times New Roman"/>
          <w:b/>
          <w:sz w:val="24"/>
          <w:szCs w:val="24"/>
        </w:rPr>
        <w:tab/>
      </w:r>
      <w:r w:rsidRPr="00785727">
        <w:rPr>
          <w:rFonts w:ascii="Times New Roman" w:eastAsia="Calibri" w:hAnsi="Times New Roman"/>
          <w:b/>
          <w:sz w:val="24"/>
          <w:szCs w:val="24"/>
        </w:rPr>
        <w:tab/>
      </w:r>
      <w:r w:rsidRPr="0078572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8572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85727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785727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785727">
        <w:rPr>
          <w:rFonts w:ascii="Times New Roman" w:eastAsia="Calibri" w:hAnsi="Times New Roman"/>
          <w:b/>
          <w:sz w:val="24"/>
          <w:szCs w:val="24"/>
        </w:rPr>
        <w:t>X2</w:t>
      </w:r>
      <w:r w:rsidRPr="00785727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785727" w14:paraId="2B526BDD" w14:textId="77777777" w:rsidTr="00BA2A53">
        <w:tc>
          <w:tcPr>
            <w:tcW w:w="902" w:type="dxa"/>
          </w:tcPr>
          <w:p w14:paraId="4F222C32" w14:textId="77777777" w:rsidR="00DE6D9A" w:rsidRPr="00785727" w:rsidRDefault="00DE6D9A" w:rsidP="0078572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D065F77" w14:textId="311CF278" w:rsidR="00DE6D9A" w:rsidRPr="00785727" w:rsidRDefault="005A5EB0" w:rsidP="0078572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85727">
              <w:rPr>
                <w:rFonts w:ascii="Times New Roman" w:hAnsi="Times New Roman"/>
                <w:sz w:val="24"/>
                <w:szCs w:val="24"/>
                <w:lang w:val="en-IN"/>
              </w:rPr>
              <w:t>Mention the characteristics of a laser.</w:t>
            </w:r>
          </w:p>
        </w:tc>
        <w:tc>
          <w:tcPr>
            <w:tcW w:w="805" w:type="dxa"/>
          </w:tcPr>
          <w:p w14:paraId="28894840" w14:textId="77777777" w:rsidR="00DE6D9A" w:rsidRPr="00785727" w:rsidRDefault="00DE6D9A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A58802" w14:textId="00AFAC69" w:rsidR="00DE6D9A" w:rsidRPr="00785727" w:rsidRDefault="00DE6D9A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5A5EB0" w:rsidRPr="007857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A5F7684" w14:textId="3E8EA07D" w:rsidR="00DE6D9A" w:rsidRPr="00785727" w:rsidRDefault="00DE6D9A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5A5EB0" w:rsidRPr="007857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785727" w14:paraId="102A9DC5" w14:textId="77777777" w:rsidTr="00BA2A53">
        <w:tc>
          <w:tcPr>
            <w:tcW w:w="902" w:type="dxa"/>
          </w:tcPr>
          <w:p w14:paraId="1400C2D2" w14:textId="77777777" w:rsidR="00DE6D9A" w:rsidRPr="00785727" w:rsidRDefault="00DE6D9A" w:rsidP="0078572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C3EBB57" w14:textId="35AE4AD3" w:rsidR="00DE6D9A" w:rsidRPr="00785727" w:rsidRDefault="00505217" w:rsidP="0078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List out the properties </w:t>
            </w:r>
            <w:r w:rsidR="005A5EB0" w:rsidRPr="00785727">
              <w:rPr>
                <w:rFonts w:ascii="Times New Roman" w:hAnsi="Times New Roman"/>
                <w:sz w:val="24"/>
                <w:szCs w:val="24"/>
                <w:lang w:val="en-IN"/>
              </w:rPr>
              <w:t>of wave function.</w:t>
            </w:r>
          </w:p>
        </w:tc>
        <w:tc>
          <w:tcPr>
            <w:tcW w:w="805" w:type="dxa"/>
          </w:tcPr>
          <w:p w14:paraId="0DA5FCA2" w14:textId="77777777" w:rsidR="00DE6D9A" w:rsidRPr="00785727" w:rsidRDefault="00DE6D9A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3D9886D" w14:textId="6E75F92E" w:rsidR="00DE6D9A" w:rsidRPr="00785727" w:rsidRDefault="00DE6D9A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5A5EB0" w:rsidRPr="007857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B539291" w14:textId="398B27C7" w:rsidR="00DE6D9A" w:rsidRPr="00785727" w:rsidRDefault="00DE6D9A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5052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3CEE" w:rsidRPr="00785727" w14:paraId="1C8C4198" w14:textId="77777777" w:rsidTr="00BA2A53">
        <w:tc>
          <w:tcPr>
            <w:tcW w:w="902" w:type="dxa"/>
          </w:tcPr>
          <w:p w14:paraId="4DF340EB" w14:textId="77777777" w:rsidR="00FA3CEE" w:rsidRPr="00785727" w:rsidRDefault="00FA3CEE" w:rsidP="0078572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80E539D" w14:textId="710832A9" w:rsidR="00FA3CEE" w:rsidRPr="00785727" w:rsidRDefault="00505217" w:rsidP="00785727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State Hall Effect</w:t>
            </w:r>
            <w:r w:rsidR="00E044CF" w:rsidRPr="007857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in</w:t>
            </w:r>
            <w:r w:rsidR="00FA3CEE" w:rsidRPr="00785727">
              <w:rPr>
                <w:rFonts w:ascii="Times New Roman" w:hAnsi="Times New Roman"/>
                <w:bCs/>
                <w:sz w:val="24"/>
                <w:szCs w:val="24"/>
              </w:rPr>
              <w:t xml:space="preserve"> semiconductors </w:t>
            </w:r>
          </w:p>
        </w:tc>
        <w:tc>
          <w:tcPr>
            <w:tcW w:w="805" w:type="dxa"/>
          </w:tcPr>
          <w:p w14:paraId="28AA5227" w14:textId="77777777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1E6AC6" w14:textId="3EE54D07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EF30826" w14:textId="1816A9AC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8B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3CEE" w:rsidRPr="00785727" w14:paraId="7A13FC2E" w14:textId="77777777" w:rsidTr="00BA2A53">
        <w:tc>
          <w:tcPr>
            <w:tcW w:w="902" w:type="dxa"/>
          </w:tcPr>
          <w:p w14:paraId="4BBD2901" w14:textId="77777777" w:rsidR="00FA3CEE" w:rsidRPr="00785727" w:rsidRDefault="00FA3CEE" w:rsidP="0078572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2DADB76" w14:textId="6275A67A" w:rsidR="00FA3CEE" w:rsidRPr="00785727" w:rsidRDefault="008B3137" w:rsidP="0078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</w:t>
            </w:r>
            <w:r w:rsidR="00FA3CEE" w:rsidRPr="00785727">
              <w:rPr>
                <w:rFonts w:ascii="Times New Roman" w:hAnsi="Times New Roman"/>
                <w:sz w:val="24"/>
                <w:szCs w:val="24"/>
              </w:rPr>
              <w:t xml:space="preserve"> the role of magnets in electric vehicles.</w:t>
            </w:r>
          </w:p>
        </w:tc>
        <w:tc>
          <w:tcPr>
            <w:tcW w:w="805" w:type="dxa"/>
          </w:tcPr>
          <w:p w14:paraId="11221E61" w14:textId="77777777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4F420EA" w14:textId="7DC8D989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49F9B43" w14:textId="5C302B7E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A3CEE" w:rsidRPr="00785727" w14:paraId="5FCC92C8" w14:textId="77777777" w:rsidTr="00BA2A53">
        <w:tc>
          <w:tcPr>
            <w:tcW w:w="902" w:type="dxa"/>
          </w:tcPr>
          <w:p w14:paraId="6BBE5C4E" w14:textId="77777777" w:rsidR="00FA3CEE" w:rsidRPr="00785727" w:rsidRDefault="00FA3CEE" w:rsidP="0078572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0E81640" w14:textId="3877F4B1" w:rsidR="00FA3CEE" w:rsidRPr="00785727" w:rsidRDefault="00FA3CEE" w:rsidP="00785727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Differentiate between classical bits and quantum bits</w:t>
            </w:r>
            <w:r w:rsidR="008B31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2AA36BE" w14:textId="77777777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02F848" w14:textId="1D4E4E5D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7FBBE9F" w14:textId="227B73C2" w:rsidR="00FA3CEE" w:rsidRPr="00785727" w:rsidRDefault="00FA3CEE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B154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CD9D4CC" w14:textId="1E8C7410" w:rsidR="00420F53" w:rsidRPr="00BA2A53" w:rsidRDefault="00DC6042" w:rsidP="00BA2A5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78572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78572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78572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8572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8572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8572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85727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785727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785727">
        <w:rPr>
          <w:rFonts w:ascii="Times New Roman" w:eastAsia="Calibri" w:hAnsi="Times New Roman"/>
          <w:b/>
          <w:sz w:val="24"/>
          <w:szCs w:val="24"/>
        </w:rPr>
        <w:t>0</w:t>
      </w:r>
      <w:r w:rsidRPr="00785727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785727" w14:paraId="2F78D98E" w14:textId="77777777" w:rsidTr="00BA2A53">
        <w:tc>
          <w:tcPr>
            <w:tcW w:w="10930" w:type="dxa"/>
            <w:gridSpan w:val="6"/>
          </w:tcPr>
          <w:p w14:paraId="0BC569CF" w14:textId="77777777" w:rsidR="00777D0A" w:rsidRPr="00785727" w:rsidRDefault="002F3CD3" w:rsidP="00785727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785727" w14:paraId="066F5F8A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4A3EEEA2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6B5592B8" w14:textId="44B62169" w:rsidR="00DC6042" w:rsidRPr="00785727" w:rsidRDefault="008B3137" w:rsidP="00785727">
            <w:pPr>
              <w:pStyle w:val="Default"/>
              <w:numPr>
                <w:ilvl w:val="0"/>
                <w:numId w:val="24"/>
              </w:numPr>
              <w:ind w:left="360"/>
            </w:pPr>
            <w:r>
              <w:t>Explain</w:t>
            </w:r>
            <w:r w:rsidR="00D204A0" w:rsidRPr="00785727">
              <w:t xml:space="preserve"> the construction and working of Ruby laser. </w:t>
            </w:r>
          </w:p>
        </w:tc>
        <w:tc>
          <w:tcPr>
            <w:tcW w:w="805" w:type="dxa"/>
          </w:tcPr>
          <w:p w14:paraId="4CEA7CD4" w14:textId="3DBBC071" w:rsidR="00DC6042" w:rsidRPr="00785727" w:rsidRDefault="008B3137" w:rsidP="0078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C6042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AC39EB7" w14:textId="1DD53674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D204A0" w:rsidRPr="007857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DACBA2F" w14:textId="06EB4C0A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8B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04A0" w:rsidRPr="00785727" w14:paraId="1EE7F093" w14:textId="77777777" w:rsidTr="00BA2A53">
        <w:trPr>
          <w:gridAfter w:val="1"/>
          <w:wAfter w:w="8" w:type="dxa"/>
          <w:trHeight w:val="68"/>
        </w:trPr>
        <w:tc>
          <w:tcPr>
            <w:tcW w:w="902" w:type="dxa"/>
          </w:tcPr>
          <w:p w14:paraId="79B0E907" w14:textId="77777777" w:rsidR="00D204A0" w:rsidRPr="00785727" w:rsidRDefault="00D204A0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2E89EB7" w14:textId="19020709" w:rsidR="00D204A0" w:rsidRPr="00785727" w:rsidRDefault="00D204A0" w:rsidP="00785727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Write a </w:t>
            </w:r>
            <w:r w:rsidR="00730E74" w:rsidRPr="00785727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short note</w:t>
            </w:r>
            <w:r w:rsidR="00B829D3" w:rsidRPr="00785727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 </w:t>
            </w:r>
            <w:r w:rsidRPr="00785727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on LIDAR.</w:t>
            </w:r>
          </w:p>
        </w:tc>
        <w:tc>
          <w:tcPr>
            <w:tcW w:w="805" w:type="dxa"/>
          </w:tcPr>
          <w:p w14:paraId="011D9EFD" w14:textId="32878AC8" w:rsidR="00D204A0" w:rsidRPr="00785727" w:rsidRDefault="008B3137" w:rsidP="0078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204A0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868EE7B" w14:textId="4FD558B5" w:rsidR="00D204A0" w:rsidRPr="00785727" w:rsidRDefault="00D204A0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C91C2B9" w14:textId="46B8E514" w:rsidR="00D204A0" w:rsidRPr="00785727" w:rsidRDefault="00D204A0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785727" w14:paraId="331778D8" w14:textId="77777777" w:rsidTr="00BA2A53">
        <w:tc>
          <w:tcPr>
            <w:tcW w:w="10930" w:type="dxa"/>
            <w:gridSpan w:val="6"/>
          </w:tcPr>
          <w:p w14:paraId="4305082D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85727" w14:paraId="7C43FDCB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2683CFC9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29C71947" w14:textId="1FB9B512" w:rsidR="00DC6042" w:rsidRPr="00785727" w:rsidRDefault="008B3137" w:rsidP="00785727">
            <w:pPr>
              <w:pStyle w:val="Default"/>
              <w:jc w:val="both"/>
            </w:pPr>
            <w:r>
              <w:t>Define</w:t>
            </w:r>
            <w:r w:rsidR="00D204A0" w:rsidRPr="00785727">
              <w:t xml:space="preserve"> acceptance angle and numerical aperture. Derive </w:t>
            </w:r>
            <w:r>
              <w:t xml:space="preserve">an </w:t>
            </w:r>
            <w:r w:rsidR="00D204A0" w:rsidRPr="00785727">
              <w:t>expression for acceptance angle</w:t>
            </w:r>
            <w:r>
              <w:t xml:space="preserve"> and numerical aperture of an optical fiber. </w:t>
            </w:r>
          </w:p>
        </w:tc>
        <w:tc>
          <w:tcPr>
            <w:tcW w:w="805" w:type="dxa"/>
          </w:tcPr>
          <w:p w14:paraId="562188AA" w14:textId="77777777" w:rsidR="00DC6042" w:rsidRPr="00785727" w:rsidRDefault="00700BD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84D3B9" w14:textId="0DA04D1D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D204A0" w:rsidRPr="007857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5BB449D" w14:textId="4905816F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8B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85727" w14:paraId="711AEA92" w14:textId="77777777" w:rsidTr="00BA2A53">
        <w:tc>
          <w:tcPr>
            <w:tcW w:w="10930" w:type="dxa"/>
            <w:gridSpan w:val="6"/>
          </w:tcPr>
          <w:p w14:paraId="576C4EE1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43757" w:rsidRPr="00785727" w14:paraId="1BFF9A9E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30A5E544" w14:textId="77777777" w:rsidR="00E43757" w:rsidRPr="00785727" w:rsidRDefault="00E43757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67592FDA" w14:textId="4E30233B" w:rsidR="00E43757" w:rsidRPr="00785727" w:rsidRDefault="00E43757" w:rsidP="00785727">
            <w:pPr>
              <w:pStyle w:val="Default"/>
              <w:numPr>
                <w:ilvl w:val="0"/>
                <w:numId w:val="25"/>
              </w:numPr>
              <w:ind w:left="360"/>
              <w:jc w:val="both"/>
            </w:pPr>
            <w:r w:rsidRPr="00785727">
              <w:t>Derive Schrodinger’s Time independent wave equation for a free</w:t>
            </w:r>
            <w:r w:rsidR="003C0BA9" w:rsidRPr="00785727">
              <w:t xml:space="preserve"> </w:t>
            </w:r>
            <w:r w:rsidRPr="00785727">
              <w:t>particle of mass ‘m’ and energy ‘E’.</w:t>
            </w:r>
          </w:p>
        </w:tc>
        <w:tc>
          <w:tcPr>
            <w:tcW w:w="805" w:type="dxa"/>
          </w:tcPr>
          <w:p w14:paraId="638DA957" w14:textId="489B5F5F" w:rsidR="00E43757" w:rsidRPr="00785727" w:rsidRDefault="002A7D72" w:rsidP="0078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3757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CA66511" w14:textId="5C0EDD6C" w:rsidR="00E43757" w:rsidRPr="00785727" w:rsidRDefault="00E43757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1F6331" w:rsidRPr="007857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6801DAF" w14:textId="331C47D0" w:rsidR="00E43757" w:rsidRPr="00785727" w:rsidRDefault="00E43757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43757" w:rsidRPr="00785727" w14:paraId="47FF6AE4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37DB6349" w14:textId="77777777" w:rsidR="00E43757" w:rsidRPr="00785727" w:rsidRDefault="00E43757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67CB0B9" w14:textId="5EA7EA67" w:rsidR="00E43757" w:rsidRPr="00785727" w:rsidRDefault="003C0BA9" w:rsidP="00785727">
            <w:pPr>
              <w:pStyle w:val="Default"/>
              <w:numPr>
                <w:ilvl w:val="0"/>
                <w:numId w:val="25"/>
              </w:numPr>
              <w:ind w:left="360"/>
              <w:jc w:val="both"/>
            </w:pPr>
            <w:r w:rsidRPr="00785727">
              <w:t>An electron beam is accelerated from rest through a potential</w:t>
            </w:r>
            <w:r w:rsidR="00785727">
              <w:t xml:space="preserve"> </w:t>
            </w:r>
            <w:r w:rsidRPr="00785727">
              <w:t>difference 200 V. Calculate the associated</w:t>
            </w:r>
            <w:r w:rsidR="002A7D72">
              <w:t xml:space="preserve"> De-</w:t>
            </w:r>
            <w:proofErr w:type="spellStart"/>
            <w:r w:rsidR="002A7D72">
              <w:t>broglie’s</w:t>
            </w:r>
            <w:proofErr w:type="spellEnd"/>
            <w:r w:rsidRPr="00785727">
              <w:t xml:space="preserve"> wavelength.</w:t>
            </w:r>
          </w:p>
        </w:tc>
        <w:tc>
          <w:tcPr>
            <w:tcW w:w="805" w:type="dxa"/>
          </w:tcPr>
          <w:p w14:paraId="289494CE" w14:textId="3F7B27BC" w:rsidR="00E43757" w:rsidRPr="00785727" w:rsidRDefault="002A7D72" w:rsidP="0078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757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71D7661" w14:textId="6C723EC6" w:rsidR="00E43757" w:rsidRPr="00785727" w:rsidRDefault="00E43757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1F6331" w:rsidRPr="007857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0535561" w14:textId="7DEBCA1A" w:rsidR="00E43757" w:rsidRPr="00785727" w:rsidRDefault="00E43757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7B4E96" w:rsidRPr="007857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85727" w14:paraId="23ECE7D0" w14:textId="77777777" w:rsidTr="00BA2A53">
        <w:tc>
          <w:tcPr>
            <w:tcW w:w="10930" w:type="dxa"/>
            <w:gridSpan w:val="6"/>
          </w:tcPr>
          <w:p w14:paraId="2CB48206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85727" w14:paraId="33488718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5285E2EA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755F085E" w14:textId="318B1D39" w:rsidR="00DC6042" w:rsidRPr="00785727" w:rsidRDefault="008B3137" w:rsidP="007857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Using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kronig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-Penny model, explain the motion of an electron in a periodic-potential. Shown that energy spectrum of an electron is separated by allowed and forbidden energy regions.</w:t>
            </w:r>
          </w:p>
        </w:tc>
        <w:tc>
          <w:tcPr>
            <w:tcW w:w="805" w:type="dxa"/>
          </w:tcPr>
          <w:p w14:paraId="59D0E46D" w14:textId="77777777" w:rsidR="00DC6042" w:rsidRPr="00785727" w:rsidRDefault="00700BD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D80130" w14:textId="6BAF2D7D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F0154D" w:rsidRPr="007857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2B2753E" w14:textId="0693D9C1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7B4E96" w:rsidRPr="007857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85727" w14:paraId="6637F010" w14:textId="77777777" w:rsidTr="00BA2A53">
        <w:tc>
          <w:tcPr>
            <w:tcW w:w="10930" w:type="dxa"/>
            <w:gridSpan w:val="6"/>
          </w:tcPr>
          <w:p w14:paraId="007366B5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785727" w14:paraId="3E220CCA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0B018C81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5577E503" w14:textId="3A432577" w:rsidR="00DC6042" w:rsidRPr="00785727" w:rsidRDefault="00C758DE" w:rsidP="00785727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color w:val="000000"/>
                <w:sz w:val="24"/>
                <w:szCs w:val="24"/>
              </w:rPr>
              <w:t>Explain the construction, working principle and V-I characteristics of LED with neat diagram.</w:t>
            </w:r>
          </w:p>
        </w:tc>
        <w:tc>
          <w:tcPr>
            <w:tcW w:w="805" w:type="dxa"/>
          </w:tcPr>
          <w:p w14:paraId="73998E1C" w14:textId="461CD2B7" w:rsidR="00DC6042" w:rsidRPr="00785727" w:rsidRDefault="00B829D3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6</w:t>
            </w:r>
            <w:r w:rsidR="00DC6042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4EDC932" w14:textId="2C2CD0B8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F0154D" w:rsidRPr="007857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14C7B47" w14:textId="64A9F2EF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B829D3" w:rsidRPr="007857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85727" w14:paraId="7424026B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3B516B7D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D95668A" w14:textId="3ECCE2E5" w:rsidR="00DC6042" w:rsidRPr="00785727" w:rsidRDefault="00D10AC4" w:rsidP="00785727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Distinguish </w:t>
            </w:r>
            <w:r w:rsidR="00B829D3" w:rsidRPr="00785727">
              <w:rPr>
                <w:rFonts w:ascii="Times New Roman" w:hAnsi="Times New Roman"/>
                <w:sz w:val="24"/>
                <w:szCs w:val="24"/>
              </w:rPr>
              <w:t>direct and indirect bandgap semiconductors</w:t>
            </w:r>
          </w:p>
        </w:tc>
        <w:tc>
          <w:tcPr>
            <w:tcW w:w="805" w:type="dxa"/>
          </w:tcPr>
          <w:p w14:paraId="278B8497" w14:textId="72C402BD" w:rsidR="00DC6042" w:rsidRPr="00785727" w:rsidRDefault="00B829D3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4</w:t>
            </w:r>
            <w:r w:rsidR="00DC6042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E6A6122" w14:textId="4E4FEFCB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F0154D" w:rsidRPr="007857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21D2BBE" w14:textId="2807657B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D10A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85727" w14:paraId="074A064F" w14:textId="77777777" w:rsidTr="00BA2A53">
        <w:tc>
          <w:tcPr>
            <w:tcW w:w="10930" w:type="dxa"/>
            <w:gridSpan w:val="6"/>
          </w:tcPr>
          <w:p w14:paraId="247DC061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85727" w14:paraId="28D479E4" w14:textId="77777777" w:rsidTr="00BA2A53">
        <w:trPr>
          <w:gridAfter w:val="1"/>
          <w:wAfter w:w="8" w:type="dxa"/>
          <w:trHeight w:val="70"/>
        </w:trPr>
        <w:tc>
          <w:tcPr>
            <w:tcW w:w="902" w:type="dxa"/>
          </w:tcPr>
          <w:p w14:paraId="3DE0B999" w14:textId="77777777" w:rsidR="00DC6042" w:rsidRPr="00785727" w:rsidRDefault="00DC6042" w:rsidP="007857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713D058F" w14:textId="1012DDAA" w:rsidR="00DC6042" w:rsidRPr="00D10AC4" w:rsidRDefault="00C758DE" w:rsidP="00D10AC4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AC4">
              <w:rPr>
                <w:rFonts w:ascii="Times New Roman" w:hAnsi="Times New Roman"/>
                <w:sz w:val="24"/>
                <w:szCs w:val="24"/>
              </w:rPr>
              <w:t>Explain the construction and working principle of Scanning Electron Microscopy (SEM).</w:t>
            </w:r>
          </w:p>
        </w:tc>
        <w:tc>
          <w:tcPr>
            <w:tcW w:w="805" w:type="dxa"/>
          </w:tcPr>
          <w:p w14:paraId="4D0B3D21" w14:textId="668D30D7" w:rsidR="00DC6042" w:rsidRPr="00785727" w:rsidRDefault="00D10AC4" w:rsidP="0078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C6042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334F055" w14:textId="43263785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</w:t>
            </w:r>
            <w:r w:rsidR="00F0154D" w:rsidRPr="007857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0F4C272" w14:textId="34705F45" w:rsidR="00DC6042" w:rsidRPr="00785727" w:rsidRDefault="00DC6042" w:rsidP="00785727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F0154D" w:rsidRPr="007857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0AC4" w:rsidRPr="00785727" w14:paraId="76A0A53D" w14:textId="77777777" w:rsidTr="00BA2A53">
        <w:trPr>
          <w:gridAfter w:val="1"/>
          <w:wAfter w:w="8" w:type="dxa"/>
          <w:trHeight w:val="70"/>
        </w:trPr>
        <w:tc>
          <w:tcPr>
            <w:tcW w:w="902" w:type="dxa"/>
          </w:tcPr>
          <w:p w14:paraId="381F3FCD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1DF5C96" w14:textId="4641F85A" w:rsidR="00D10AC4" w:rsidRPr="00D10AC4" w:rsidRDefault="00D10AC4" w:rsidP="00D10AC4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List out any four </w:t>
            </w:r>
            <w:r w:rsidR="00BA2A53">
              <w:rPr>
                <w:rFonts w:ascii="Times New Roman" w:hAnsi="Times New Roman"/>
                <w:sz w:val="24"/>
                <w:szCs w:val="24"/>
              </w:rPr>
              <w:t>applications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nanomaterials.</w:t>
            </w:r>
          </w:p>
        </w:tc>
        <w:tc>
          <w:tcPr>
            <w:tcW w:w="805" w:type="dxa"/>
          </w:tcPr>
          <w:p w14:paraId="10EFBA6A" w14:textId="2E709CEC" w:rsidR="00D10AC4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7CF38C4" w14:textId="29302348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3C1A340" w14:textId="2116D3B3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0AC4" w:rsidRPr="00785727" w14:paraId="23DF01A3" w14:textId="77777777" w:rsidTr="00BA2A53">
        <w:tc>
          <w:tcPr>
            <w:tcW w:w="10930" w:type="dxa"/>
            <w:gridSpan w:val="6"/>
          </w:tcPr>
          <w:p w14:paraId="7A54D792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10AC4" w:rsidRPr="00785727" w14:paraId="33FE5867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3D4E9EF6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0C35078E" w14:textId="417459CA" w:rsidR="00D10AC4" w:rsidRPr="00BA2A53" w:rsidRDefault="00D10AC4" w:rsidP="00BA2A53">
            <w:pPr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A2A53">
              <w:rPr>
                <w:rFonts w:ascii="Times New Roman" w:hAnsi="Times New Roman"/>
                <w:sz w:val="24"/>
                <w:szCs w:val="24"/>
              </w:rPr>
              <w:t xml:space="preserve">Compare ferroelectric, </w:t>
            </w:r>
            <w:r w:rsidRPr="00BA2A53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piezoelectric </w:t>
            </w:r>
            <w:r w:rsidR="00BA2A53" w:rsidRPr="00BA2A53">
              <w:rPr>
                <w:rFonts w:ascii="Times New Roman" w:hAnsi="Times New Roman"/>
                <w:sz w:val="24"/>
                <w:szCs w:val="24"/>
                <w:lang w:val="en-IN"/>
              </w:rPr>
              <w:t>and pyroelectric</w:t>
            </w:r>
            <w:r w:rsidRPr="00BA2A53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materials </w:t>
            </w:r>
            <w:r w:rsidRPr="00BA2A53">
              <w:rPr>
                <w:rFonts w:ascii="Times New Roman" w:hAnsi="Times New Roman"/>
                <w:sz w:val="24"/>
                <w:szCs w:val="24"/>
              </w:rPr>
              <w:t>along with their properties and one application</w:t>
            </w:r>
            <w:r w:rsidR="00BA2A53" w:rsidRPr="00BA2A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96F914C" w14:textId="3ECA21C3" w:rsidR="00D10AC4" w:rsidRPr="00785727" w:rsidRDefault="00BA2A53" w:rsidP="00D10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10AC4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8261215" w14:textId="5B96CC3D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790AB09" w14:textId="41929C27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BA2A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0AC4" w:rsidRPr="00785727" w14:paraId="247E4EED" w14:textId="77777777" w:rsidTr="00BA2A53">
        <w:tc>
          <w:tcPr>
            <w:tcW w:w="10930" w:type="dxa"/>
            <w:gridSpan w:val="6"/>
          </w:tcPr>
          <w:p w14:paraId="44484B52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10AC4" w:rsidRPr="00785727" w14:paraId="03A1115A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1CA68E2D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3CA9110A" w14:textId="5D7E96C6" w:rsidR="00D10AC4" w:rsidRPr="00785727" w:rsidRDefault="00D10AC4" w:rsidP="00D10A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Classify the magnetic materials into Dia, Para and Ferro magnetic materials</w:t>
            </w:r>
            <w:r w:rsidR="00B15450">
              <w:rPr>
                <w:rFonts w:ascii="Times New Roman" w:hAnsi="Times New Roman"/>
                <w:sz w:val="24"/>
                <w:szCs w:val="24"/>
              </w:rPr>
              <w:t xml:space="preserve"> based on magnetic moment</w:t>
            </w:r>
            <w:r w:rsidRPr="007857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CFF8B6B" w14:textId="77777777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945918" w14:textId="532A0D84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02AC3AA" w14:textId="2C5011BB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10AC4" w:rsidRPr="00785727" w14:paraId="46479D39" w14:textId="77777777" w:rsidTr="00BA2A53">
        <w:tc>
          <w:tcPr>
            <w:tcW w:w="10930" w:type="dxa"/>
            <w:gridSpan w:val="6"/>
          </w:tcPr>
          <w:p w14:paraId="55234CD6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10AC4" w:rsidRPr="00785727" w14:paraId="1E671BAE" w14:textId="77777777" w:rsidTr="00BA2A53">
        <w:trPr>
          <w:gridAfter w:val="1"/>
          <w:wAfter w:w="8" w:type="dxa"/>
          <w:trHeight w:val="123"/>
        </w:trPr>
        <w:tc>
          <w:tcPr>
            <w:tcW w:w="902" w:type="dxa"/>
          </w:tcPr>
          <w:p w14:paraId="4467617C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4D139A5A" w14:textId="43CD9D4B" w:rsidR="00D10AC4" w:rsidRPr="00785727" w:rsidRDefault="00BA2A53" w:rsidP="00D10AC4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D10AC4" w:rsidRPr="00785727">
              <w:rPr>
                <w:rFonts w:ascii="Times New Roman" w:hAnsi="Times New Roman"/>
                <w:sz w:val="24"/>
                <w:szCs w:val="24"/>
              </w:rPr>
              <w:t xml:space="preserve"> Dirac’s Bra and Ket notation </w:t>
            </w:r>
            <w:r>
              <w:rPr>
                <w:rFonts w:ascii="Times New Roman" w:hAnsi="Times New Roman"/>
                <w:sz w:val="24"/>
                <w:szCs w:val="24"/>
              </w:rPr>
              <w:t>along with</w:t>
            </w:r>
            <w:r w:rsidR="00D10AC4" w:rsidRPr="00785727">
              <w:rPr>
                <w:rFonts w:ascii="Times New Roman" w:hAnsi="Times New Roman"/>
                <w:sz w:val="24"/>
                <w:szCs w:val="24"/>
              </w:rPr>
              <w:t xml:space="preserve"> their properties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10AC4" w:rsidRPr="00785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04155367" w14:textId="23EF9959" w:rsidR="00D10AC4" w:rsidRPr="00785727" w:rsidRDefault="00BA2A53" w:rsidP="00D10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10AC4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12D4EB0" w14:textId="19EED6CF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2309F97" w14:textId="0EF15215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10AC4" w:rsidRPr="00785727" w14:paraId="1E368EF0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749DA20D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E5EB446" w14:textId="193C8108" w:rsidR="00D10AC4" w:rsidRPr="00785727" w:rsidRDefault="00BA2A53" w:rsidP="00D10AC4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Illustrate Bloch sphere to represent single qubit states. </w:t>
            </w:r>
          </w:p>
        </w:tc>
        <w:tc>
          <w:tcPr>
            <w:tcW w:w="805" w:type="dxa"/>
          </w:tcPr>
          <w:p w14:paraId="7236BC77" w14:textId="139536AB" w:rsidR="00D10AC4" w:rsidRPr="00785727" w:rsidRDefault="00BA2A53" w:rsidP="00D10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10AC4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8E915AB" w14:textId="2C5026D7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0F12573" w14:textId="3D68B17A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 w:rsidR="00BA2A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0AC4" w:rsidRPr="00785727" w14:paraId="2670CECB" w14:textId="77777777" w:rsidTr="00BA2A53">
        <w:tc>
          <w:tcPr>
            <w:tcW w:w="10930" w:type="dxa"/>
            <w:gridSpan w:val="6"/>
          </w:tcPr>
          <w:p w14:paraId="2E163EB7" w14:textId="0D4D4BFA" w:rsidR="00D10AC4" w:rsidRPr="00785727" w:rsidRDefault="00D10AC4" w:rsidP="00D10AC4">
            <w:pPr>
              <w:tabs>
                <w:tab w:val="left" w:pos="1584"/>
                <w:tab w:val="center" w:pos="528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78572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10AC4" w:rsidRPr="00785727" w14:paraId="6F206159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50BA1331" w14:textId="77777777" w:rsidR="00D10AC4" w:rsidRPr="00785727" w:rsidRDefault="00D10AC4" w:rsidP="00D10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0D7F29A7" w14:textId="4BD274FA" w:rsidR="00D10AC4" w:rsidRPr="00BA2A53" w:rsidRDefault="00BA2A53" w:rsidP="00BA2A53">
            <w:pPr>
              <w:pStyle w:val="ListParagraph"/>
              <w:numPr>
                <w:ilvl w:val="0"/>
                <w:numId w:val="28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A53">
              <w:rPr>
                <w:rFonts w:ascii="Times New Roman" w:hAnsi="Times New Roman"/>
                <w:sz w:val="24"/>
                <w:szCs w:val="24"/>
              </w:rPr>
              <w:t>Explain the operation of X-gate, Y-gate and Z-gates</w:t>
            </w:r>
            <w:r w:rsidR="00B15450">
              <w:rPr>
                <w:rFonts w:ascii="Times New Roman" w:hAnsi="Times New Roman"/>
                <w:sz w:val="24"/>
                <w:szCs w:val="24"/>
              </w:rPr>
              <w:t xml:space="preserve"> on single qubits</w:t>
            </w:r>
            <w:r w:rsidRPr="00BA2A53">
              <w:rPr>
                <w:rFonts w:ascii="Times New Roman" w:hAnsi="Times New Roman"/>
                <w:sz w:val="24"/>
                <w:szCs w:val="24"/>
              </w:rPr>
              <w:t xml:space="preserve"> along with truth tables. </w:t>
            </w:r>
          </w:p>
        </w:tc>
        <w:tc>
          <w:tcPr>
            <w:tcW w:w="805" w:type="dxa"/>
          </w:tcPr>
          <w:p w14:paraId="626D9FE4" w14:textId="57248FC9" w:rsidR="00D10AC4" w:rsidRPr="00785727" w:rsidRDefault="00BA2A53" w:rsidP="00D10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10AC4"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29BDED2" w14:textId="02C074DE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0BFF4D5" w14:textId="42E1B99C" w:rsidR="00D10AC4" w:rsidRPr="00785727" w:rsidRDefault="00D10AC4" w:rsidP="00D10AC4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A2A53" w:rsidRPr="00785727" w14:paraId="05D90CB1" w14:textId="77777777" w:rsidTr="00BA2A53">
        <w:trPr>
          <w:gridAfter w:val="1"/>
          <w:wAfter w:w="8" w:type="dxa"/>
        </w:trPr>
        <w:tc>
          <w:tcPr>
            <w:tcW w:w="902" w:type="dxa"/>
          </w:tcPr>
          <w:p w14:paraId="7954EF8A" w14:textId="77777777" w:rsidR="00BA2A53" w:rsidRPr="00785727" w:rsidRDefault="00BA2A53" w:rsidP="00BA2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A767A24" w14:textId="63DE8A16" w:rsidR="00BA2A53" w:rsidRPr="00BA2A53" w:rsidRDefault="00BA2A53" w:rsidP="002A7D72">
            <w:pPr>
              <w:pStyle w:val="ListParagraph"/>
              <w:numPr>
                <w:ilvl w:val="0"/>
                <w:numId w:val="28"/>
              </w:numPr>
              <w:spacing w:after="20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out the advantages of quantum computing over classical computing</w:t>
            </w:r>
            <w:r w:rsidR="00B154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E389E68" w14:textId="72113970" w:rsidR="00BA2A53" w:rsidRDefault="00BA2A53" w:rsidP="00BA2A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572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D21C1C4" w14:textId="77C8DC9E" w:rsidR="00BA2A53" w:rsidRPr="00785727" w:rsidRDefault="00BA2A53" w:rsidP="00BA2A53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31348B5" w14:textId="2E540543" w:rsidR="00BA2A53" w:rsidRPr="00785727" w:rsidRDefault="00BA2A53" w:rsidP="00BA2A53">
            <w:pPr>
              <w:rPr>
                <w:rFonts w:ascii="Times New Roman" w:hAnsi="Times New Roman"/>
                <w:sz w:val="24"/>
                <w:szCs w:val="24"/>
              </w:rPr>
            </w:pPr>
            <w:r w:rsidRPr="00785727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1DC1365" w14:textId="77777777" w:rsidR="00E76059" w:rsidRPr="00785727" w:rsidRDefault="00DF338D" w:rsidP="00BA2A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5727">
        <w:rPr>
          <w:rFonts w:ascii="Times New Roman" w:hAnsi="Times New Roman"/>
          <w:sz w:val="24"/>
          <w:szCs w:val="24"/>
        </w:rPr>
        <w:t>****</w:t>
      </w:r>
    </w:p>
    <w:sectPr w:rsidR="00E76059" w:rsidRPr="00785727" w:rsidSect="002A7D72">
      <w:footerReference w:type="default" r:id="rId7"/>
      <w:pgSz w:w="11906" w:h="16838"/>
      <w:pgMar w:top="709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1381" w14:textId="77777777" w:rsidR="001163FA" w:rsidRDefault="001163FA" w:rsidP="00785727">
      <w:pPr>
        <w:spacing w:after="0" w:line="240" w:lineRule="auto"/>
      </w:pPr>
      <w:r>
        <w:separator/>
      </w:r>
    </w:p>
  </w:endnote>
  <w:endnote w:type="continuationSeparator" w:id="0">
    <w:p w14:paraId="10A98706" w14:textId="77777777" w:rsidR="001163FA" w:rsidRDefault="001163FA" w:rsidP="00785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157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E992199" w14:textId="524EC6AD" w:rsidR="00785727" w:rsidRDefault="0078572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2248B7" w14:textId="77777777" w:rsidR="00785727" w:rsidRDefault="00785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04CF3" w14:textId="77777777" w:rsidR="001163FA" w:rsidRDefault="001163FA" w:rsidP="00785727">
      <w:pPr>
        <w:spacing w:after="0" w:line="240" w:lineRule="auto"/>
      </w:pPr>
      <w:r>
        <w:separator/>
      </w:r>
    </w:p>
  </w:footnote>
  <w:footnote w:type="continuationSeparator" w:id="0">
    <w:p w14:paraId="334141B3" w14:textId="77777777" w:rsidR="001163FA" w:rsidRDefault="001163FA" w:rsidP="00785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96C6C"/>
    <w:multiLevelType w:val="hybridMultilevel"/>
    <w:tmpl w:val="1A6C22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85E28"/>
    <w:multiLevelType w:val="hybridMultilevel"/>
    <w:tmpl w:val="E6D4FA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A66AC"/>
    <w:multiLevelType w:val="hybridMultilevel"/>
    <w:tmpl w:val="2F7C0A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4641A"/>
    <w:multiLevelType w:val="hybridMultilevel"/>
    <w:tmpl w:val="AD32F3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26141"/>
    <w:multiLevelType w:val="hybridMultilevel"/>
    <w:tmpl w:val="85B4C8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155A9"/>
    <w:multiLevelType w:val="hybridMultilevel"/>
    <w:tmpl w:val="B80C31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271C5"/>
    <w:multiLevelType w:val="hybridMultilevel"/>
    <w:tmpl w:val="E0EC39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B0454"/>
    <w:multiLevelType w:val="hybridMultilevel"/>
    <w:tmpl w:val="6BC026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2675E"/>
    <w:multiLevelType w:val="hybridMultilevel"/>
    <w:tmpl w:val="F13E747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95116">
    <w:abstractNumId w:val="22"/>
  </w:num>
  <w:num w:numId="2" w16cid:durableId="638070498">
    <w:abstractNumId w:val="24"/>
  </w:num>
  <w:num w:numId="3" w16cid:durableId="1934901294">
    <w:abstractNumId w:val="12"/>
  </w:num>
  <w:num w:numId="4" w16cid:durableId="987443374">
    <w:abstractNumId w:val="7"/>
  </w:num>
  <w:num w:numId="5" w16cid:durableId="1154486195">
    <w:abstractNumId w:val="10"/>
  </w:num>
  <w:num w:numId="6" w16cid:durableId="215548049">
    <w:abstractNumId w:val="27"/>
  </w:num>
  <w:num w:numId="7" w16cid:durableId="1970554715">
    <w:abstractNumId w:val="1"/>
  </w:num>
  <w:num w:numId="8" w16cid:durableId="322006119">
    <w:abstractNumId w:val="6"/>
  </w:num>
  <w:num w:numId="9" w16cid:durableId="252517047">
    <w:abstractNumId w:val="14"/>
  </w:num>
  <w:num w:numId="10" w16cid:durableId="1287545893">
    <w:abstractNumId w:val="0"/>
  </w:num>
  <w:num w:numId="11" w16cid:durableId="686559494">
    <w:abstractNumId w:val="4"/>
  </w:num>
  <w:num w:numId="12" w16cid:durableId="497624199">
    <w:abstractNumId w:val="11"/>
  </w:num>
  <w:num w:numId="13" w16cid:durableId="1751610483">
    <w:abstractNumId w:val="20"/>
  </w:num>
  <w:num w:numId="14" w16cid:durableId="1125470602">
    <w:abstractNumId w:val="21"/>
  </w:num>
  <w:num w:numId="15" w16cid:durableId="139463085">
    <w:abstractNumId w:val="26"/>
  </w:num>
  <w:num w:numId="16" w16cid:durableId="1732995876">
    <w:abstractNumId w:val="2"/>
  </w:num>
  <w:num w:numId="17" w16cid:durableId="431776856">
    <w:abstractNumId w:val="5"/>
  </w:num>
  <w:num w:numId="18" w16cid:durableId="629674524">
    <w:abstractNumId w:val="19"/>
  </w:num>
  <w:num w:numId="19" w16cid:durableId="1877084289">
    <w:abstractNumId w:val="8"/>
  </w:num>
  <w:num w:numId="20" w16cid:durableId="565654462">
    <w:abstractNumId w:val="16"/>
  </w:num>
  <w:num w:numId="21" w16cid:durableId="2121292678">
    <w:abstractNumId w:val="18"/>
  </w:num>
  <w:num w:numId="22" w16cid:durableId="1668092232">
    <w:abstractNumId w:val="13"/>
  </w:num>
  <w:num w:numId="23" w16cid:durableId="4675262">
    <w:abstractNumId w:val="9"/>
  </w:num>
  <w:num w:numId="24" w16cid:durableId="649477767">
    <w:abstractNumId w:val="25"/>
  </w:num>
  <w:num w:numId="25" w16cid:durableId="366563276">
    <w:abstractNumId w:val="3"/>
  </w:num>
  <w:num w:numId="26" w16cid:durableId="218901378">
    <w:abstractNumId w:val="15"/>
  </w:num>
  <w:num w:numId="27" w16cid:durableId="429469676">
    <w:abstractNumId w:val="23"/>
  </w:num>
  <w:num w:numId="28" w16cid:durableId="20764567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94F21"/>
    <w:rsid w:val="001163FA"/>
    <w:rsid w:val="00136458"/>
    <w:rsid w:val="001C640B"/>
    <w:rsid w:val="001E2F99"/>
    <w:rsid w:val="001F088C"/>
    <w:rsid w:val="001F6331"/>
    <w:rsid w:val="00215E84"/>
    <w:rsid w:val="002A7D72"/>
    <w:rsid w:val="002F3CD3"/>
    <w:rsid w:val="003C0BA9"/>
    <w:rsid w:val="00420F53"/>
    <w:rsid w:val="004A4C30"/>
    <w:rsid w:val="004C661B"/>
    <w:rsid w:val="004F21D4"/>
    <w:rsid w:val="00505217"/>
    <w:rsid w:val="005536AD"/>
    <w:rsid w:val="00560915"/>
    <w:rsid w:val="005A5EB0"/>
    <w:rsid w:val="005B59F6"/>
    <w:rsid w:val="005F2AAD"/>
    <w:rsid w:val="006D507D"/>
    <w:rsid w:val="006D6ACF"/>
    <w:rsid w:val="006E21DA"/>
    <w:rsid w:val="00700BD2"/>
    <w:rsid w:val="00730E74"/>
    <w:rsid w:val="00741B04"/>
    <w:rsid w:val="00744D23"/>
    <w:rsid w:val="00777D0A"/>
    <w:rsid w:val="00785727"/>
    <w:rsid w:val="007B0806"/>
    <w:rsid w:val="007B42A3"/>
    <w:rsid w:val="007B4E96"/>
    <w:rsid w:val="00814644"/>
    <w:rsid w:val="00855C74"/>
    <w:rsid w:val="008B3137"/>
    <w:rsid w:val="008C3F57"/>
    <w:rsid w:val="00972C70"/>
    <w:rsid w:val="009B157A"/>
    <w:rsid w:val="009C107F"/>
    <w:rsid w:val="00A327A0"/>
    <w:rsid w:val="00A660BE"/>
    <w:rsid w:val="00A84344"/>
    <w:rsid w:val="00AE344D"/>
    <w:rsid w:val="00B15450"/>
    <w:rsid w:val="00B829D3"/>
    <w:rsid w:val="00BA275F"/>
    <w:rsid w:val="00BA2A53"/>
    <w:rsid w:val="00C03D96"/>
    <w:rsid w:val="00C12C72"/>
    <w:rsid w:val="00C253FE"/>
    <w:rsid w:val="00C758DE"/>
    <w:rsid w:val="00CD57D5"/>
    <w:rsid w:val="00CF75C2"/>
    <w:rsid w:val="00D10AC4"/>
    <w:rsid w:val="00D204A0"/>
    <w:rsid w:val="00D72549"/>
    <w:rsid w:val="00DA3718"/>
    <w:rsid w:val="00DA5436"/>
    <w:rsid w:val="00DC6042"/>
    <w:rsid w:val="00DE56B8"/>
    <w:rsid w:val="00DE6D9A"/>
    <w:rsid w:val="00DF338D"/>
    <w:rsid w:val="00E044CF"/>
    <w:rsid w:val="00E14DFF"/>
    <w:rsid w:val="00E43757"/>
    <w:rsid w:val="00E468B6"/>
    <w:rsid w:val="00E7366B"/>
    <w:rsid w:val="00E76059"/>
    <w:rsid w:val="00E85212"/>
    <w:rsid w:val="00EA4FDE"/>
    <w:rsid w:val="00F0154D"/>
    <w:rsid w:val="00FA3CEE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B0D5DE"/>
  <w15:docId w15:val="{8AA5194A-8AED-4635-B4EF-7503B142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20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paragraph" w:styleId="Header">
    <w:name w:val="header"/>
    <w:basedOn w:val="Normal"/>
    <w:link w:val="HeaderChar"/>
    <w:uiPriority w:val="99"/>
    <w:unhideWhenUsed/>
    <w:rsid w:val="00785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72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5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727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25</cp:revision>
  <cp:lastPrinted>2026-02-04T12:07:00Z</cp:lastPrinted>
  <dcterms:created xsi:type="dcterms:W3CDTF">2026-01-23T05:41:00Z</dcterms:created>
  <dcterms:modified xsi:type="dcterms:W3CDTF">2026-06-17T07:48:00Z</dcterms:modified>
</cp:coreProperties>
</file>